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Default="00DA5F97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586BDC12" w14:textId="77777777" w:rsidR="0003736F" w:rsidRDefault="00DA5F97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B433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r>
        <w:rPr>
          <w:rFonts w:ascii="Microsoft Sans Serif" w:hAnsi="Microsoft Sans Serif"/>
          <w:color w:val="0F2C80"/>
        </w:rPr>
        <w:t>тел: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email: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Default="00DA5F97">
      <w:pPr>
        <w:pStyle w:val="1"/>
        <w:spacing w:before="1"/>
        <w:ind w:left="5" w:right="53" w:firstLine="0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31B8DDE4" w14:textId="77777777" w:rsidR="0003736F" w:rsidRDefault="0003736F">
      <w:pPr>
        <w:pStyle w:val="a3"/>
        <w:ind w:left="0"/>
        <w:rPr>
          <w:b/>
        </w:rPr>
      </w:pPr>
    </w:p>
    <w:p w14:paraId="1C25394A" w14:textId="77777777" w:rsidR="0003736F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>
        <w:rPr>
          <w:b/>
          <w:i/>
          <w:sz w:val="24"/>
        </w:rPr>
        <w:t>ВГО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«УКРАЇНСЬКА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АСОЦІАЦІЯ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ЦЕНТРІВ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ПІДТРИМКИ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БІЗНЕСУ»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межах</w:t>
      </w:r>
      <w:r>
        <w:rPr>
          <w:b/>
          <w:i/>
          <w:spacing w:val="-2"/>
          <w:sz w:val="24"/>
        </w:rPr>
        <w:t xml:space="preserve"> проєкту</w:t>
      </w:r>
    </w:p>
    <w:p w14:paraId="183A44E1" w14:textId="77777777" w:rsidR="0003736F" w:rsidRDefault="00DA5F97">
      <w:pPr>
        <w:spacing w:line="242" w:lineRule="auto"/>
        <w:ind w:right="53"/>
        <w:jc w:val="center"/>
        <w:rPr>
          <w:b/>
          <w:i/>
          <w:sz w:val="24"/>
        </w:rPr>
      </w:pPr>
      <w:r>
        <w:rPr>
          <w:b/>
          <w:i/>
          <w:sz w:val="24"/>
        </w:rPr>
        <w:t>«Incubator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sustainable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aquaculture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Black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Basin, AQUABATOR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Інкубатор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для сталого розвитку аквакультури в басейні Чорного моря, AQUABATOR оголошує про</w:t>
      </w:r>
    </w:p>
    <w:p w14:paraId="0E7120CA" w14:textId="00A178FC" w:rsidR="0003736F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 w:rsidRPr="003A7718">
        <w:rPr>
          <w:b/>
          <w:i/>
          <w:sz w:val="24"/>
        </w:rPr>
        <w:t>закупівлю</w:t>
      </w:r>
      <w:r w:rsidRPr="003A7718">
        <w:rPr>
          <w:b/>
          <w:i/>
          <w:spacing w:val="-1"/>
          <w:sz w:val="24"/>
        </w:rPr>
        <w:t xml:space="preserve"> </w:t>
      </w:r>
      <w:r w:rsidR="00970EB2">
        <w:rPr>
          <w:b/>
          <w:i/>
          <w:spacing w:val="-1"/>
          <w:sz w:val="24"/>
        </w:rPr>
        <w:t>п</w:t>
      </w:r>
      <w:r w:rsidR="00970EB2" w:rsidRPr="00970EB2">
        <w:rPr>
          <w:b/>
          <w:i/>
          <w:spacing w:val="-1"/>
          <w:sz w:val="24"/>
        </w:rPr>
        <w:t>ослуг з хостингу та технічного обслуговування спільної вебплатформи AQUABATOR протягом 18 місяців, включно із забезпеченням безперервної роботи, оновлень, резервного копіювання та технічної підтримки користувачів</w:t>
      </w:r>
      <w:r w:rsidRPr="003A7718"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Default="006A50B5" w:rsidP="006A50B5">
      <w:pPr>
        <w:rPr>
          <w:b/>
          <w:color w:val="333333"/>
          <w:sz w:val="24"/>
        </w:rPr>
      </w:pPr>
    </w:p>
    <w:p w14:paraId="198159C4" w14:textId="2078258C" w:rsidR="0003736F" w:rsidRPr="00CE0A02" w:rsidRDefault="00DA5F97" w:rsidP="006A50B5">
      <w:pPr>
        <w:rPr>
          <w:color w:val="333333"/>
          <w:spacing w:val="-2"/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 w:rsidRPr="00CE0A02">
        <w:rPr>
          <w:b/>
          <w:color w:val="333333"/>
          <w:sz w:val="24"/>
        </w:rPr>
        <w:t>тендер</w:t>
      </w:r>
      <w:r w:rsidRPr="00CE0A02">
        <w:rPr>
          <w:color w:val="333333"/>
          <w:sz w:val="24"/>
        </w:rPr>
        <w:t>:</w:t>
      </w:r>
      <w:r w:rsidRPr="00CE0A02">
        <w:rPr>
          <w:color w:val="333333"/>
          <w:spacing w:val="-1"/>
          <w:sz w:val="24"/>
        </w:rPr>
        <w:t xml:space="preserve"> </w:t>
      </w:r>
      <w:r w:rsidR="00B11756" w:rsidRPr="00CE0A02">
        <w:rPr>
          <w:color w:val="333333"/>
          <w:spacing w:val="-2"/>
          <w:sz w:val="24"/>
        </w:rPr>
        <w:t>2</w:t>
      </w:r>
      <w:r w:rsidR="00CE0A02" w:rsidRPr="00CE0A02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</w:t>
      </w:r>
      <w:r w:rsidR="00B11756" w:rsidRPr="00CE0A02">
        <w:rPr>
          <w:color w:val="333333"/>
          <w:spacing w:val="-2"/>
          <w:sz w:val="24"/>
        </w:rPr>
        <w:t>0</w:t>
      </w:r>
      <w:r w:rsidR="00CE0A02" w:rsidRPr="00CE0A02">
        <w:rPr>
          <w:color w:val="333333"/>
          <w:spacing w:val="-2"/>
          <w:sz w:val="24"/>
        </w:rPr>
        <w:t>1</w:t>
      </w:r>
      <w:r w:rsidRPr="00CE0A02">
        <w:rPr>
          <w:color w:val="333333"/>
          <w:spacing w:val="-2"/>
          <w:sz w:val="24"/>
        </w:rPr>
        <w:t>.202</w:t>
      </w:r>
      <w:r w:rsidR="00DA5F3E" w:rsidRPr="00CE0A02">
        <w:rPr>
          <w:color w:val="333333"/>
          <w:spacing w:val="-2"/>
          <w:sz w:val="24"/>
        </w:rPr>
        <w:t>6</w:t>
      </w:r>
      <w:r w:rsidRPr="00CE0A02">
        <w:rPr>
          <w:color w:val="333333"/>
          <w:spacing w:val="-2"/>
          <w:sz w:val="24"/>
        </w:rPr>
        <w:t>р.</w:t>
      </w:r>
    </w:p>
    <w:p w14:paraId="725BB65A" w14:textId="77777777" w:rsidR="006A50B5" w:rsidRPr="00CE0A02" w:rsidRDefault="006A50B5" w:rsidP="006A50B5">
      <w:pPr>
        <w:rPr>
          <w:sz w:val="24"/>
        </w:rPr>
      </w:pPr>
    </w:p>
    <w:p w14:paraId="125D63F0" w14:textId="0B0DE180" w:rsidR="0003736F" w:rsidRPr="00CE0A02" w:rsidRDefault="00DA5F97" w:rsidP="006A50B5">
      <w:pPr>
        <w:rPr>
          <w:sz w:val="24"/>
        </w:rPr>
      </w:pPr>
      <w:bookmarkStart w:id="2" w:name="Термін_подання_тендерних_пропозицій:_02."/>
      <w:bookmarkEnd w:id="2"/>
      <w:r w:rsidRPr="00CE0A02">
        <w:rPr>
          <w:b/>
          <w:color w:val="333333"/>
          <w:sz w:val="24"/>
        </w:rPr>
        <w:t>Термін</w:t>
      </w:r>
      <w:r w:rsidRPr="00CE0A02">
        <w:rPr>
          <w:b/>
          <w:color w:val="333333"/>
          <w:spacing w:val="-2"/>
          <w:sz w:val="24"/>
        </w:rPr>
        <w:t xml:space="preserve"> </w:t>
      </w:r>
      <w:r w:rsidRPr="00CE0A02">
        <w:rPr>
          <w:b/>
          <w:color w:val="333333"/>
          <w:sz w:val="24"/>
        </w:rPr>
        <w:t>подання</w:t>
      </w:r>
      <w:r w:rsidRPr="00CE0A02">
        <w:rPr>
          <w:b/>
          <w:color w:val="333333"/>
          <w:spacing w:val="-5"/>
          <w:sz w:val="24"/>
        </w:rPr>
        <w:t xml:space="preserve"> </w:t>
      </w:r>
      <w:r w:rsidRPr="00CE0A02">
        <w:rPr>
          <w:b/>
          <w:color w:val="333333"/>
          <w:sz w:val="24"/>
        </w:rPr>
        <w:t>тендерних</w:t>
      </w:r>
      <w:r w:rsidRPr="00CE0A02">
        <w:rPr>
          <w:b/>
          <w:color w:val="333333"/>
          <w:spacing w:val="-8"/>
          <w:sz w:val="24"/>
        </w:rPr>
        <w:t xml:space="preserve"> </w:t>
      </w:r>
      <w:r w:rsidRPr="00CE0A02">
        <w:rPr>
          <w:b/>
          <w:color w:val="333333"/>
          <w:sz w:val="24"/>
        </w:rPr>
        <w:t>пропозицій:</w:t>
      </w:r>
      <w:r w:rsidRPr="00CE0A02">
        <w:rPr>
          <w:b/>
          <w:color w:val="333333"/>
          <w:spacing w:val="2"/>
          <w:sz w:val="24"/>
        </w:rPr>
        <w:t xml:space="preserve"> </w:t>
      </w:r>
      <w:r w:rsidR="00B11756" w:rsidRPr="00CE0A02">
        <w:rPr>
          <w:color w:val="333333"/>
          <w:spacing w:val="-2"/>
          <w:sz w:val="24"/>
        </w:rPr>
        <w:t>2</w:t>
      </w:r>
      <w:r w:rsidR="00CE0A02" w:rsidRPr="00CE0A02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</w:t>
      </w:r>
      <w:r w:rsidR="00B11756" w:rsidRPr="00CE0A02">
        <w:rPr>
          <w:color w:val="333333"/>
          <w:spacing w:val="-2"/>
          <w:sz w:val="24"/>
        </w:rPr>
        <w:t>0</w:t>
      </w:r>
      <w:r w:rsidR="00CE0A02" w:rsidRPr="00CE0A02">
        <w:rPr>
          <w:color w:val="333333"/>
          <w:spacing w:val="-2"/>
          <w:sz w:val="24"/>
        </w:rPr>
        <w:t>2</w:t>
      </w:r>
      <w:r w:rsidRPr="00CE0A02">
        <w:rPr>
          <w:color w:val="333333"/>
          <w:spacing w:val="-2"/>
          <w:sz w:val="24"/>
        </w:rPr>
        <w:t>.202</w:t>
      </w:r>
      <w:r w:rsidR="00DA5F3E" w:rsidRPr="00CE0A02">
        <w:rPr>
          <w:color w:val="333333"/>
          <w:spacing w:val="-2"/>
          <w:sz w:val="24"/>
        </w:rPr>
        <w:t>6</w:t>
      </w:r>
      <w:r w:rsidRPr="00CE0A02">
        <w:rPr>
          <w:color w:val="333333"/>
          <w:spacing w:val="-2"/>
          <w:sz w:val="24"/>
        </w:rPr>
        <w:t>р.</w:t>
      </w:r>
    </w:p>
    <w:p w14:paraId="50186879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645E73A8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970EB2" w:rsidRPr="00970EB2">
        <w:rPr>
          <w:color w:val="333333"/>
          <w:position w:val="-1"/>
          <w:sz w:val="24"/>
          <w:szCs w:val="24"/>
          <w:lang w:eastAsia="ru-RU"/>
        </w:rPr>
        <w:t>хостингу та технічного обслуговування спільної вебплатформи</w:t>
      </w:r>
      <w:r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70FA951E" w:rsidR="006A50B5" w:rsidRPr="00CE0A02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EE5522" w:rsidRPr="00CE0A02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970EB2">
        <w:rPr>
          <w:color w:val="333333"/>
          <w:position w:val="-1"/>
          <w:sz w:val="24"/>
          <w:szCs w:val="24"/>
          <w:lang w:eastAsia="ru-RU"/>
        </w:rPr>
        <w:t>18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місяців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 xml:space="preserve"> з дня підписання контракту</w:t>
      </w:r>
      <w:r w:rsidR="00CE0A02" w:rsidRPr="00CE0A02">
        <w:rPr>
          <w:color w:val="333333"/>
          <w:position w:val="-1"/>
          <w:sz w:val="24"/>
          <w:szCs w:val="24"/>
          <w:lang w:eastAsia="ru-RU"/>
        </w:rPr>
        <w:t>, відповідно до графіку, погодженого із Замовником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CE0A02" w:rsidRDefault="0003736F">
      <w:pPr>
        <w:pStyle w:val="a3"/>
        <w:spacing w:before="98"/>
        <w:ind w:left="0"/>
      </w:pPr>
    </w:p>
    <w:p w14:paraId="69ED83E7" w14:textId="77777777" w:rsidR="0003736F" w:rsidRDefault="00DA5F97" w:rsidP="00BD4BDC">
      <w:pPr>
        <w:pStyle w:val="a3"/>
        <w:spacing w:line="232" w:lineRule="auto"/>
        <w:ind w:left="0"/>
      </w:pPr>
      <w:bookmarkStart w:id="3" w:name="Умови_оплати:_погоджуються_з_виконавцем,"/>
      <w:bookmarkEnd w:id="3"/>
      <w:r w:rsidRPr="00CE0A02">
        <w:rPr>
          <w:b/>
          <w:color w:val="333333"/>
        </w:rPr>
        <w:t>Умови</w:t>
      </w:r>
      <w:r w:rsidRPr="00CE0A02">
        <w:rPr>
          <w:b/>
          <w:color w:val="333333"/>
          <w:spacing w:val="79"/>
        </w:rPr>
        <w:t xml:space="preserve"> </w:t>
      </w:r>
      <w:r w:rsidRPr="00CE0A02">
        <w:rPr>
          <w:b/>
          <w:color w:val="333333"/>
        </w:rPr>
        <w:t>оплати</w:t>
      </w:r>
      <w:r w:rsidRPr="00CE0A02">
        <w:rPr>
          <w:color w:val="333333"/>
        </w:rPr>
        <w:t>:</w:t>
      </w:r>
      <w:r w:rsidRPr="00CE0A02">
        <w:rPr>
          <w:color w:val="333333"/>
          <w:spacing w:val="74"/>
        </w:rPr>
        <w:t xml:space="preserve"> </w:t>
      </w:r>
      <w:r w:rsidRPr="00CE0A02">
        <w:rPr>
          <w:color w:val="333333"/>
        </w:rPr>
        <w:t>погоджуються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з</w:t>
      </w:r>
      <w:r w:rsidRPr="00CE0A02">
        <w:rPr>
          <w:color w:val="333333"/>
          <w:spacing w:val="79"/>
        </w:rPr>
        <w:t xml:space="preserve"> </w:t>
      </w:r>
      <w:r w:rsidRPr="00CE0A02">
        <w:rPr>
          <w:color w:val="333333"/>
        </w:rPr>
        <w:t>виконавцем,</w:t>
      </w:r>
      <w:r w:rsidRPr="00CE0A02">
        <w:rPr>
          <w:color w:val="333333"/>
          <w:spacing w:val="76"/>
        </w:rPr>
        <w:t xml:space="preserve"> </w:t>
      </w:r>
      <w:r w:rsidRPr="00CE0A02">
        <w:rPr>
          <w:color w:val="333333"/>
        </w:rPr>
        <w:t>вітається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післяплата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після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надання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та підписання</w:t>
      </w:r>
      <w:r w:rsidRPr="00CE0A02">
        <w:rPr>
          <w:color w:val="333333"/>
          <w:spacing w:val="17"/>
        </w:rPr>
        <w:t xml:space="preserve"> </w:t>
      </w:r>
      <w:r w:rsidRPr="00CE0A02">
        <w:rPr>
          <w:color w:val="333333"/>
        </w:rPr>
        <w:t>акту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</w:rPr>
        <w:t>наданих</w:t>
      </w:r>
      <w:r w:rsidRPr="00CE0A02">
        <w:rPr>
          <w:color w:val="333333"/>
          <w:spacing w:val="-17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обома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сторонами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та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наявного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повного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звітного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пакету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  <w:spacing w:val="-2"/>
        </w:rPr>
        <w:t>документів.</w:t>
      </w:r>
    </w:p>
    <w:p w14:paraId="57EA1799" w14:textId="43C59BF7" w:rsidR="0003736F" w:rsidRDefault="00DA5F97" w:rsidP="00CE0A02">
      <w:pPr>
        <w:pStyle w:val="1"/>
        <w:spacing w:before="159"/>
        <w:ind w:hanging="88"/>
      </w:pPr>
      <w:bookmarkStart w:id="4" w:name="Учасник_тендеру_надає_організатору_насту"/>
      <w:bookmarkEnd w:id="4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4A982AE3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5" w:name="1._Копія_документу,_що_підтверджує_держа"/>
      <w:bookmarkStart w:id="6" w:name="2._Декларація_доброчесності_за_критеріям"/>
      <w:bookmarkEnd w:id="5"/>
      <w:bookmarkEnd w:id="6"/>
      <w:r>
        <w:rPr>
          <w:color w:val="333333"/>
          <w:position w:val="1"/>
          <w:sz w:val="24"/>
        </w:rPr>
        <w:t>Копія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4AB22C4B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7" w:name="3._Перелік_контактів_партнерів_(шаблон_н"/>
      <w:bookmarkEnd w:id="7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4._Лист-гарантія_про_виконання_умов_дого"/>
      <w:bookmarkEnd w:id="8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5._Лист-гарантія_про_непідпадання_під_са"/>
      <w:bookmarkStart w:id="10" w:name="6._Цінова_пропозиція_(шаблон_надається_д"/>
      <w:bookmarkEnd w:id="9"/>
      <w:bookmarkEnd w:id="10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непідпадання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1" w:name="7._Учасник_має_обов’язково_ознайомитись_"/>
      <w:bookmarkEnd w:id="11"/>
      <w:r w:rsidRPr="00BD4BDC">
        <w:rPr>
          <w:i/>
          <w:iCs/>
          <w:color w:val="333333"/>
          <w:position w:val="1"/>
          <w:sz w:val="24"/>
        </w:rPr>
        <w:t>Учасник</w:t>
      </w:r>
      <w:r w:rsidRPr="00BD4BDC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має</w:t>
      </w:r>
      <w:r w:rsidRPr="00BD4BDC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обов’язково</w:t>
      </w:r>
      <w:r w:rsidRPr="00BD4BDC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ознайомитись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з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 xml:space="preserve">шаблоном </w:t>
      </w:r>
      <w:r w:rsidRPr="00BD4BDC">
        <w:rPr>
          <w:i/>
          <w:iCs/>
          <w:color w:val="333333"/>
          <w:spacing w:val="-2"/>
          <w:position w:val="1"/>
          <w:sz w:val="24"/>
        </w:rPr>
        <w:t>договору</w:t>
      </w:r>
      <w:r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Default="00DA5F97">
      <w:pPr>
        <w:pStyle w:val="1"/>
        <w:spacing w:before="271"/>
        <w:ind w:firstLine="0"/>
      </w:pPr>
      <w:bookmarkStart w:id="12" w:name="Істотні_критерії_(умови)_оцінювання_тенд"/>
      <w:bookmarkEnd w:id="12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156B93F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3" w:name="1._Ціна_послуг."/>
      <w:bookmarkEnd w:id="13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70D58E9" w14:textId="58379E4D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4" w:name="2._Оцінка_досвіду_надання_аналогічних_по"/>
      <w:bookmarkEnd w:id="14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2"/>
          <w:sz w:val="24"/>
        </w:rPr>
        <w:t>.</w:t>
      </w:r>
    </w:p>
    <w:p w14:paraId="5618D73C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5" w:name="3._Оцінка_фінансової_спроможності_учасни"/>
      <w:bookmarkEnd w:id="15"/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1205F017" w14:textId="77777777" w:rsidR="0003736F" w:rsidRDefault="0003736F">
      <w:pPr>
        <w:pStyle w:val="a3"/>
        <w:spacing w:before="10"/>
        <w:ind w:left="0"/>
      </w:pPr>
    </w:p>
    <w:p w14:paraId="08D86D4A" w14:textId="77777777" w:rsidR="0003736F" w:rsidRDefault="00DA5F97">
      <w:pPr>
        <w:pStyle w:val="1"/>
        <w:ind w:firstLine="0"/>
      </w:pPr>
      <w:bookmarkStart w:id="16" w:name="Тендерні_процедури"/>
      <w:bookmarkEnd w:id="16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71E55592" w14:textId="77777777" w:rsidR="0003736F" w:rsidRDefault="00DA5F97">
      <w:pPr>
        <w:pStyle w:val="a3"/>
        <w:spacing w:before="137" w:line="242" w:lineRule="auto"/>
      </w:pPr>
      <w:r>
        <w:t>Запитання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тендеру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надсилати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вигляді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електронну</w:t>
      </w:r>
      <w:r>
        <w:rPr>
          <w:spacing w:val="80"/>
        </w:rPr>
        <w:t xml:space="preserve"> </w:t>
      </w:r>
      <w:r>
        <w:t xml:space="preserve">адресу: </w:t>
      </w:r>
      <w:hyperlink r:id="rId9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Default="00DA5F97">
      <w:pPr>
        <w:pStyle w:val="a3"/>
        <w:spacing w:before="148" w:line="242" w:lineRule="auto"/>
      </w:pPr>
      <w:bookmarkStart w:id="17" w:name="До_участі_у_відборі_тендерних_пропозицій"/>
      <w:bookmarkEnd w:id="17"/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відборі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допускаються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скомплектовані відповідно до умов цього тендерного оголошення.</w:t>
      </w:r>
    </w:p>
    <w:p w14:paraId="48526060" w14:textId="77777777" w:rsidR="0003736F" w:rsidRDefault="00DA5F97">
      <w:pPr>
        <w:pStyle w:val="a3"/>
        <w:spacing w:before="151" w:line="237" w:lineRule="auto"/>
      </w:pPr>
      <w:bookmarkStart w:id="18" w:name="Тендерні_пропозиції,_мають_бути_чинними_"/>
      <w:bookmarkEnd w:id="18"/>
      <w:r>
        <w:rPr>
          <w:color w:val="333333"/>
        </w:rPr>
        <w:lastRenderedPageBreak/>
        <w:t>Тендерні пропозиції,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мають бути чинними та не підлягатимуть внесенню змін з боку учасників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Default="00DA5F97">
      <w:pPr>
        <w:pStyle w:val="a3"/>
        <w:spacing w:before="152" w:line="242" w:lineRule="auto"/>
        <w:ind w:right="453"/>
      </w:pPr>
      <w:bookmarkStart w:id="19" w:name="Тендерні_документи_повинні_бути_складені"/>
      <w:bookmarkEnd w:id="19"/>
      <w:r>
        <w:rPr>
          <w:color w:val="333333"/>
        </w:rPr>
        <w:t>Тендерні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B11756" w:rsidRDefault="00DA5F97">
      <w:pPr>
        <w:pStyle w:val="a3"/>
        <w:spacing w:line="271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 w:rsidRPr="00B11756">
        <w:rPr>
          <w:color w:val="333333"/>
        </w:rPr>
        <w:t>електронну</w:t>
      </w:r>
      <w:r w:rsidRPr="00B11756">
        <w:rPr>
          <w:color w:val="333333"/>
          <w:spacing w:val="-9"/>
        </w:rPr>
        <w:t xml:space="preserve"> </w:t>
      </w:r>
      <w:r w:rsidRPr="00B11756">
        <w:rPr>
          <w:color w:val="333333"/>
        </w:rPr>
        <w:t>адресу</w:t>
      </w:r>
      <w:r w:rsidRPr="00B11756">
        <w:rPr>
          <w:color w:val="333333"/>
          <w:spacing w:val="7"/>
        </w:rPr>
        <w:t xml:space="preserve"> </w:t>
      </w:r>
      <w:hyperlink r:id="rId10">
        <w:r w:rsidRPr="00B11756">
          <w:rPr>
            <w:color w:val="0000FF"/>
            <w:u w:val="single" w:color="0000FF"/>
          </w:rPr>
          <w:t>info@uabsc.org</w:t>
        </w:r>
      </w:hyperlink>
      <w:r w:rsidRPr="00B11756">
        <w:rPr>
          <w:color w:val="0000FF"/>
          <w:spacing w:val="2"/>
        </w:rPr>
        <w:t xml:space="preserve"> </w:t>
      </w:r>
      <w:r w:rsidRPr="00B11756">
        <w:rPr>
          <w:color w:val="333333"/>
        </w:rPr>
        <w:t>з</w:t>
      </w:r>
      <w:r w:rsidRPr="00B11756">
        <w:rPr>
          <w:color w:val="333333"/>
          <w:spacing w:val="-4"/>
        </w:rPr>
        <w:t xml:space="preserve"> </w:t>
      </w:r>
      <w:r w:rsidRPr="00B11756">
        <w:rPr>
          <w:color w:val="333333"/>
        </w:rPr>
        <w:t>темою</w:t>
      </w:r>
      <w:r w:rsidRPr="00B11756">
        <w:rPr>
          <w:color w:val="333333"/>
          <w:spacing w:val="-6"/>
        </w:rPr>
        <w:t xml:space="preserve"> </w:t>
      </w:r>
      <w:r w:rsidRPr="00B11756">
        <w:rPr>
          <w:color w:val="333333"/>
          <w:spacing w:val="-2"/>
        </w:rPr>
        <w:t>листа</w:t>
      </w:r>
    </w:p>
    <w:p w14:paraId="25510ACD" w14:textId="7F74963C" w:rsidR="0003736F" w:rsidRPr="00B11756" w:rsidRDefault="00DA5F97">
      <w:pPr>
        <w:spacing w:before="14" w:line="232" w:lineRule="auto"/>
        <w:ind w:left="88" w:right="453"/>
        <w:rPr>
          <w:sz w:val="24"/>
        </w:rPr>
      </w:pPr>
      <w:r w:rsidRPr="00B11756">
        <w:rPr>
          <w:color w:val="333333"/>
          <w:sz w:val="24"/>
        </w:rPr>
        <w:t>«</w:t>
      </w:r>
      <w:r w:rsidR="00970EB2">
        <w:rPr>
          <w:b/>
          <w:i/>
          <w:sz w:val="24"/>
        </w:rPr>
        <w:t>В</w:t>
      </w:r>
      <w:r w:rsidR="00970EB2" w:rsidRPr="00970EB2">
        <w:rPr>
          <w:b/>
          <w:i/>
          <w:sz w:val="24"/>
        </w:rPr>
        <w:t>ебплатформ</w:t>
      </w:r>
      <w:r w:rsidR="00970EB2">
        <w:rPr>
          <w:b/>
          <w:i/>
          <w:sz w:val="24"/>
        </w:rPr>
        <w:t>а</w:t>
      </w:r>
      <w:r w:rsidR="006A50B5" w:rsidRPr="00B11756">
        <w:rPr>
          <w:b/>
          <w:i/>
          <w:spacing w:val="-2"/>
          <w:sz w:val="24"/>
        </w:rPr>
        <w:t>-</w:t>
      </w:r>
      <w:r w:rsidR="006A50B5" w:rsidRPr="00B11756">
        <w:t xml:space="preserve"> </w:t>
      </w:r>
      <w:r w:rsidR="006A50B5" w:rsidRPr="00B11756">
        <w:rPr>
          <w:b/>
          <w:i/>
          <w:spacing w:val="-2"/>
          <w:sz w:val="24"/>
        </w:rPr>
        <w:t>AQUABATOR</w:t>
      </w:r>
      <w:r w:rsidRPr="00B11756">
        <w:rPr>
          <w:i/>
          <w:sz w:val="24"/>
        </w:rPr>
        <w:t>»</w:t>
      </w:r>
      <w:r w:rsidRPr="00B11756">
        <w:rPr>
          <w:i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до</w:t>
      </w:r>
      <w:r w:rsidRPr="00B11756">
        <w:rPr>
          <w:color w:val="333333"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23.</w:t>
      </w:r>
      <w:r w:rsidRPr="00CE0A02">
        <w:rPr>
          <w:color w:val="333333"/>
          <w:sz w:val="24"/>
        </w:rPr>
        <w:t xml:space="preserve">59 </w:t>
      </w:r>
      <w:r w:rsidR="00B11756" w:rsidRPr="00CE0A02">
        <w:rPr>
          <w:color w:val="333333"/>
          <w:sz w:val="24"/>
        </w:rPr>
        <w:t>2</w:t>
      </w:r>
      <w:r w:rsidR="00CE0A02" w:rsidRPr="00CE0A02">
        <w:rPr>
          <w:color w:val="333333"/>
          <w:sz w:val="24"/>
        </w:rPr>
        <w:t>3</w:t>
      </w:r>
      <w:r w:rsidRPr="00CE0A02">
        <w:rPr>
          <w:color w:val="333333"/>
          <w:sz w:val="24"/>
        </w:rPr>
        <w:t>.</w:t>
      </w:r>
      <w:r w:rsidR="00B11756" w:rsidRPr="00CE0A02">
        <w:rPr>
          <w:color w:val="333333"/>
          <w:sz w:val="24"/>
        </w:rPr>
        <w:t>0</w:t>
      </w:r>
      <w:r w:rsidR="00CE0A02" w:rsidRPr="00CE0A02">
        <w:rPr>
          <w:color w:val="333333"/>
          <w:sz w:val="24"/>
        </w:rPr>
        <w:t>2</w:t>
      </w:r>
      <w:r w:rsidRPr="00CE0A02">
        <w:rPr>
          <w:color w:val="333333"/>
          <w:sz w:val="24"/>
        </w:rPr>
        <w:t>.202</w:t>
      </w:r>
      <w:r w:rsidR="00B11756" w:rsidRPr="00CE0A02">
        <w:rPr>
          <w:color w:val="333333"/>
          <w:sz w:val="24"/>
        </w:rPr>
        <w:t>6</w:t>
      </w:r>
      <w:r w:rsidRPr="00CE0A02">
        <w:rPr>
          <w:color w:val="333333"/>
          <w:sz w:val="24"/>
        </w:rPr>
        <w:t xml:space="preserve"> року</w:t>
      </w:r>
      <w:r w:rsidR="00B11756" w:rsidRPr="00B11756">
        <w:rPr>
          <w:color w:val="333333"/>
          <w:sz w:val="24"/>
        </w:rPr>
        <w:t xml:space="preserve"> за київським часом</w:t>
      </w:r>
      <w:r w:rsidRPr="00B11756">
        <w:rPr>
          <w:color w:val="333333"/>
          <w:sz w:val="24"/>
        </w:rPr>
        <w:t xml:space="preserve"> включно.</w:t>
      </w:r>
    </w:p>
    <w:p w14:paraId="31180E8D" w14:textId="0D753ED3" w:rsidR="0003736F" w:rsidRDefault="00DA5F97">
      <w:pPr>
        <w:pStyle w:val="a3"/>
        <w:spacing w:before="149" w:line="242" w:lineRule="auto"/>
        <w:ind w:right="142"/>
        <w:jc w:val="both"/>
      </w:pPr>
      <w:bookmarkStart w:id="20" w:name="Визначення_переможця_тендеру,_відбудетьс"/>
      <w:bookmarkEnd w:id="20"/>
      <w:r w:rsidRPr="00B11756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B11756" w:rsidRPr="00B11756">
        <w:rPr>
          <w:color w:val="333333"/>
        </w:rPr>
        <w:t>03</w:t>
      </w:r>
      <w:r w:rsidRPr="00B11756">
        <w:rPr>
          <w:color w:val="333333"/>
        </w:rPr>
        <w:t>.</w:t>
      </w:r>
      <w:r w:rsidR="00B11756" w:rsidRPr="00B11756">
        <w:rPr>
          <w:color w:val="333333"/>
        </w:rPr>
        <w:t>0</w:t>
      </w:r>
      <w:r w:rsidR="00970EB2">
        <w:rPr>
          <w:color w:val="333333"/>
        </w:rPr>
        <w:t>3</w:t>
      </w:r>
      <w:bookmarkStart w:id="21" w:name="_GoBack"/>
      <w:bookmarkEnd w:id="21"/>
      <w:r w:rsidRPr="00B11756">
        <w:rPr>
          <w:color w:val="333333"/>
        </w:rPr>
        <w:t>.202</w:t>
      </w:r>
      <w:r w:rsidR="006A50B5" w:rsidRPr="00B11756">
        <w:rPr>
          <w:color w:val="333333"/>
        </w:rPr>
        <w:t>6</w:t>
      </w:r>
      <w:r w:rsidRPr="00B11756">
        <w:rPr>
          <w:color w:val="333333"/>
        </w:rPr>
        <w:t>.</w:t>
      </w:r>
    </w:p>
    <w:p w14:paraId="02F2F3EB" w14:textId="77777777" w:rsidR="0003736F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Default="00DA5F97">
      <w:pPr>
        <w:pStyle w:val="1"/>
        <w:spacing w:before="146"/>
        <w:ind w:firstLine="0"/>
      </w:pPr>
      <w:r>
        <w:t>Додаткові</w:t>
      </w:r>
      <w:r>
        <w:rPr>
          <w:spacing w:val="-2"/>
        </w:rPr>
        <w:t xml:space="preserve"> застереження</w:t>
      </w:r>
    </w:p>
    <w:p w14:paraId="1436DAF9" w14:textId="77777777" w:rsidR="0003736F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5F289" w14:textId="77777777" w:rsidR="000A71BF" w:rsidRDefault="000A71BF">
      <w:r>
        <w:separator/>
      </w:r>
    </w:p>
  </w:endnote>
  <w:endnote w:type="continuationSeparator" w:id="0">
    <w:p w14:paraId="5F4F372E" w14:textId="77777777" w:rsidR="000A71BF" w:rsidRDefault="000A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5452B" w14:textId="77777777" w:rsidR="000A71BF" w:rsidRDefault="000A71BF">
      <w:r>
        <w:separator/>
      </w:r>
    </w:p>
  </w:footnote>
  <w:footnote w:type="continuationSeparator" w:id="0">
    <w:p w14:paraId="35E31A10" w14:textId="77777777" w:rsidR="000A71BF" w:rsidRDefault="000A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1258B"/>
    <w:rsid w:val="0003736F"/>
    <w:rsid w:val="000A71BF"/>
    <w:rsid w:val="003A7718"/>
    <w:rsid w:val="003D2DA4"/>
    <w:rsid w:val="00410753"/>
    <w:rsid w:val="004772C5"/>
    <w:rsid w:val="006A50B5"/>
    <w:rsid w:val="00970EB2"/>
    <w:rsid w:val="00B11756"/>
    <w:rsid w:val="00B4491D"/>
    <w:rsid w:val="00BD4BDC"/>
    <w:rsid w:val="00CD09FB"/>
    <w:rsid w:val="00CE0A02"/>
    <w:rsid w:val="00DA5F3E"/>
    <w:rsid w:val="00DA5F97"/>
    <w:rsid w:val="00DF1133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9</cp:revision>
  <dcterms:created xsi:type="dcterms:W3CDTF">2026-04-26T17:43:00Z</dcterms:created>
  <dcterms:modified xsi:type="dcterms:W3CDTF">2026-06-01T10:22:00Z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